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10224" w14:textId="1660C5A7" w:rsidR="003E43B9" w:rsidRDefault="003E19C5" w:rsidP="0030357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493" behindDoc="0" locked="0" layoutInCell="1" allowOverlap="1" wp14:anchorId="628B2457" wp14:editId="51C386AB">
            <wp:simplePos x="0" y="0"/>
            <wp:positionH relativeFrom="page">
              <wp:posOffset>676275</wp:posOffset>
            </wp:positionH>
            <wp:positionV relativeFrom="page">
              <wp:posOffset>213360</wp:posOffset>
            </wp:positionV>
            <wp:extent cx="1068070" cy="922655"/>
            <wp:effectExtent l="0" t="0" r="0" b="0"/>
            <wp:wrapThrough wrapText="bothSides">
              <wp:wrapPolygon edited="0">
                <wp:start x="9246" y="0"/>
                <wp:lineTo x="5394" y="7136"/>
                <wp:lineTo x="0" y="14271"/>
                <wp:lineTo x="0" y="19623"/>
                <wp:lineTo x="3467" y="20961"/>
                <wp:lineTo x="18107" y="20961"/>
                <wp:lineTo x="21189" y="19623"/>
                <wp:lineTo x="21189" y="14271"/>
                <wp:lineTo x="15795" y="7136"/>
                <wp:lineTo x="11558" y="0"/>
                <wp:lineTo x="924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Compan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C4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56B46B" wp14:editId="1995D0E6">
                <wp:simplePos x="0" y="0"/>
                <wp:positionH relativeFrom="page">
                  <wp:posOffset>1221740</wp:posOffset>
                </wp:positionH>
                <wp:positionV relativeFrom="page">
                  <wp:posOffset>4419600</wp:posOffset>
                </wp:positionV>
                <wp:extent cx="5494020" cy="4358640"/>
                <wp:effectExtent l="0" t="0" r="0" b="10160"/>
                <wp:wrapThrough wrapText="bothSides">
                  <wp:wrapPolygon edited="0">
                    <wp:start x="100" y="0"/>
                    <wp:lineTo x="100" y="21524"/>
                    <wp:lineTo x="21370" y="21524"/>
                    <wp:lineTo x="21370" y="0"/>
                    <wp:lineTo x="10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435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64EBB04" w14:textId="3133AA0F" w:rsidR="009645BE" w:rsidRPr="009645BE" w:rsidRDefault="009645BE" w:rsidP="009645BE">
                            <w:pPr>
                              <w:spacing w:after="160" w:line="259" w:lineRule="auto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</w:pPr>
                            <w:r w:rsidRPr="009645BE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  <w:t>Traditional Recurring Billing</w:t>
                            </w:r>
                          </w:p>
                          <w:p w14:paraId="29076AE8" w14:textId="38C4D0AD" w:rsidR="009645BE" w:rsidRDefault="009645BE" w:rsidP="009645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645BE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  <w:t>The merchant will setup and bill a single cardholder via credit card or ACH e-check, a specific dollar amount on a specific day for an indefin</w:t>
                            </w:r>
                            <w:r w:rsidR="00F327AB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  <w:t>ite or specific period of time.</w:t>
                            </w:r>
                          </w:p>
                          <w:p w14:paraId="71865F27" w14:textId="77777777" w:rsidR="00F327AB" w:rsidRDefault="00F327AB" w:rsidP="00F327AB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14:paraId="077EF66F" w14:textId="77777777" w:rsidR="00F327AB" w:rsidRPr="00F327AB" w:rsidRDefault="00F327AB" w:rsidP="00F327AB">
                            <w:pPr>
                              <w:spacing w:after="160" w:line="259" w:lineRule="auto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</w:pPr>
                            <w:r w:rsidRPr="00F327AB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  <w:t>Expanded/Plan Recurring Billing</w:t>
                            </w:r>
                          </w:p>
                          <w:p w14:paraId="2CC0C7BB" w14:textId="77777777" w:rsidR="00F327AB" w:rsidRPr="009645BE" w:rsidRDefault="00F327AB" w:rsidP="00F327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645BE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The merchant creates a plan and then can associate an unlimited number of cardholders with the plan. </w:t>
                            </w:r>
                          </w:p>
                          <w:p w14:paraId="7ABB2EBE" w14:textId="77777777" w:rsidR="00F327AB" w:rsidRPr="009645BE" w:rsidRDefault="00F327AB" w:rsidP="00F327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645BE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This approach provides simplicity when the time comes to update the plan. </w:t>
                            </w:r>
                          </w:p>
                          <w:p w14:paraId="5C79EE1C" w14:textId="6B114A17" w:rsidR="00F327AB" w:rsidRDefault="00F327AB" w:rsidP="00F327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645BE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  <w:t>When the merchant changes the dollar amount to be charged, or the timing of the charges all associated cardholders are affected immediately.</w:t>
                            </w:r>
                          </w:p>
                          <w:p w14:paraId="4AFD40FF" w14:textId="77777777" w:rsidR="00F327AB" w:rsidRDefault="00F327AB" w:rsidP="00F327AB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14:paraId="6E67A9F6" w14:textId="77777777" w:rsidR="00F327AB" w:rsidRPr="00F327AB" w:rsidRDefault="00F327AB" w:rsidP="00F327AB">
                            <w:pPr>
                              <w:spacing w:after="160" w:line="259" w:lineRule="auto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</w:pPr>
                            <w:r w:rsidRPr="00F327AB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  <w:t>Modifiable Recurring Billing</w:t>
                            </w:r>
                          </w:p>
                          <w:p w14:paraId="19F03BD4" w14:textId="77777777" w:rsidR="00F327AB" w:rsidRPr="00F327AB" w:rsidRDefault="00F327AB" w:rsidP="00F327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F327AB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Using the Batch Upload feature, a merchant can create an Excel spreadsheet (.CSV or .TXT file) to be uploaded as often as needed. </w:t>
                            </w:r>
                          </w:p>
                          <w:p w14:paraId="3033F86D" w14:textId="77777777" w:rsidR="00F327AB" w:rsidRPr="00F327AB" w:rsidRDefault="00F327AB" w:rsidP="00F327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F327AB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  <w:t>This provides the merchant with the simplicity of recurring billing and the ability to change any related billing info, including dollar amount.</w:t>
                            </w:r>
                          </w:p>
                          <w:p w14:paraId="11544B45" w14:textId="3C439796" w:rsidR="00F327AB" w:rsidRDefault="00F327AB" w:rsidP="00F327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F327AB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  <w:t>If the merchant elects to create an Excel sheet, the template can be saved within the gateway and used for subse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  <w:t>quent processing and settlement.</w:t>
                            </w:r>
                          </w:p>
                          <w:p w14:paraId="1B1C1A28" w14:textId="081B1FAD" w:rsidR="00F327AB" w:rsidRPr="00F327AB" w:rsidRDefault="00F327AB" w:rsidP="00F327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  <w:t>The Batch Upload process can process 50,000 transactions within approximately 90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6.2pt;margin-top:348pt;width:432.6pt;height:343.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" filled="f" stroked="f">
                <v:textbox>
                  <w:txbxContent>
                    <w:p w14:paraId="564EBB04" w14:textId="3133AA0F" w:rsidR="009645BE" w:rsidRPr="009645BE" w:rsidRDefault="009645BE" w:rsidP="009645BE">
                      <w:pPr>
                        <w:spacing w:after="160" w:line="259" w:lineRule="auto"/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</w:pPr>
                      <w:r w:rsidRPr="009645BE"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  <w:t>Traditional Recurring Billing</w:t>
                      </w:r>
                    </w:p>
                    <w:p w14:paraId="29076AE8" w14:textId="38C4D0AD" w:rsidR="009645BE" w:rsidRDefault="009645BE" w:rsidP="009645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645BE"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  <w:t>The merchant will setup and bill a single cardholder via credit card or ACH e-check, a specific dollar amount on a specific day for an indefin</w:t>
                      </w:r>
                      <w:r w:rsidR="00F327AB"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  <w:t>ite or specific period of time.</w:t>
                      </w:r>
                    </w:p>
                    <w:p w14:paraId="71865F27" w14:textId="77777777" w:rsidR="00F327AB" w:rsidRDefault="00F327AB" w:rsidP="00F327AB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14:paraId="077EF66F" w14:textId="77777777" w:rsidR="00F327AB" w:rsidRPr="00F327AB" w:rsidRDefault="00F327AB" w:rsidP="00F327AB">
                      <w:pPr>
                        <w:spacing w:after="160" w:line="259" w:lineRule="auto"/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</w:pPr>
                      <w:r w:rsidRPr="00F327AB"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  <w:t>Expanded/Plan Recurring Billing</w:t>
                      </w:r>
                    </w:p>
                    <w:p w14:paraId="2CC0C7BB" w14:textId="77777777" w:rsidR="00F327AB" w:rsidRPr="009645BE" w:rsidRDefault="00F327AB" w:rsidP="00F327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645BE"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  <w:t xml:space="preserve">The merchant creates a plan and then can associate an unlimited number of cardholders with the plan. </w:t>
                      </w:r>
                    </w:p>
                    <w:p w14:paraId="7ABB2EBE" w14:textId="77777777" w:rsidR="00F327AB" w:rsidRPr="009645BE" w:rsidRDefault="00F327AB" w:rsidP="00F327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645BE"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  <w:t xml:space="preserve">This approach provides simplicity when the time comes to update the plan. </w:t>
                      </w:r>
                    </w:p>
                    <w:p w14:paraId="5C79EE1C" w14:textId="6B114A17" w:rsidR="00F327AB" w:rsidRDefault="00F327AB" w:rsidP="00F327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645BE"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  <w:t>When the merchant changes the dollar amount to be charged, or the timing of the charges all associated cardholders are affected immediately.</w:t>
                      </w:r>
                    </w:p>
                    <w:p w14:paraId="4AFD40FF" w14:textId="77777777" w:rsidR="00F327AB" w:rsidRDefault="00F327AB" w:rsidP="00F327AB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14:paraId="6E67A9F6" w14:textId="77777777" w:rsidR="00F327AB" w:rsidRPr="00F327AB" w:rsidRDefault="00F327AB" w:rsidP="00F327AB">
                      <w:pPr>
                        <w:spacing w:after="160" w:line="259" w:lineRule="auto"/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</w:pPr>
                      <w:r w:rsidRPr="00F327AB"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  <w:t>Modifiable Recurring Billing</w:t>
                      </w:r>
                    </w:p>
                    <w:p w14:paraId="19F03BD4" w14:textId="77777777" w:rsidR="00F327AB" w:rsidRPr="00F327AB" w:rsidRDefault="00F327AB" w:rsidP="00F327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F327AB"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  <w:t xml:space="preserve">Using the Batch Upload feature, a merchant can create an Excel spreadsheet (.CSV or .TXT file) to be uploaded as often as needed. </w:t>
                      </w:r>
                    </w:p>
                    <w:p w14:paraId="3033F86D" w14:textId="77777777" w:rsidR="00F327AB" w:rsidRPr="00F327AB" w:rsidRDefault="00F327AB" w:rsidP="00F327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F327AB"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  <w:t>This provides the merchant with the simplicity of recurring billing and the ability to change any related billing info, including dollar amount.</w:t>
                      </w:r>
                    </w:p>
                    <w:p w14:paraId="11544B45" w14:textId="3C439796" w:rsidR="00F327AB" w:rsidRDefault="00F327AB" w:rsidP="00F327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F327AB"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  <w:t>If the merchant elects to create an Excel sheet, the template can be saved within the gateway and used for subse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  <w:t>quent processing and settlement.</w:t>
                      </w:r>
                    </w:p>
                    <w:p w14:paraId="1B1C1A28" w14:textId="081B1FAD" w:rsidR="00F327AB" w:rsidRPr="00F327AB" w:rsidRDefault="00F327AB" w:rsidP="00F327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  <w:t>The Batch Upload process can process 50,000 transactions within approximately 90 minutes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B0C45" w:rsidRPr="00C551B8">
        <w:rPr>
          <w:rFonts w:ascii="TimesNewRomanPS-BoldMT" w:hAnsi="TimesNewRomanPS-BoldMT" w:cs="TimesNewRomanPS-BoldMT"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CB98FC" wp14:editId="2DE7667B">
                <wp:simplePos x="0" y="0"/>
                <wp:positionH relativeFrom="page">
                  <wp:posOffset>685800</wp:posOffset>
                </wp:positionH>
                <wp:positionV relativeFrom="page">
                  <wp:posOffset>3912870</wp:posOffset>
                </wp:positionV>
                <wp:extent cx="6400800" cy="384810"/>
                <wp:effectExtent l="0" t="0" r="0" b="0"/>
                <wp:wrapThrough wrapText="bothSides">
                  <wp:wrapPolygon edited="0">
                    <wp:start x="86" y="0"/>
                    <wp:lineTo x="86" y="19960"/>
                    <wp:lineTo x="21429" y="19960"/>
                    <wp:lineTo x="21429" y="0"/>
                    <wp:lineTo x="86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DFEF322" w14:textId="2E1905EE" w:rsidR="009645BE" w:rsidRPr="001B0C45" w:rsidRDefault="009645BE" w:rsidP="00F327AB">
                            <w:pPr>
                              <w:jc w:val="center"/>
                              <w:rPr>
                                <w:rFonts w:ascii="Calibri" w:hAnsi="Calibri"/>
                                <w:color w:val="365F91" w:themeColor="accent1" w:themeShade="BF"/>
                                <w:sz w:val="25"/>
                                <w:szCs w:val="25"/>
                              </w:rPr>
                            </w:pPr>
                            <w:r w:rsidRPr="001B0C45">
                              <w:rPr>
                                <w:rFonts w:ascii="Calibri" w:hAnsi="Calibri"/>
                                <w:color w:val="365F91" w:themeColor="accent1" w:themeShade="BF"/>
                                <w:sz w:val="25"/>
                                <w:szCs w:val="25"/>
                              </w:rPr>
                              <w:t>Here are the three separate recurring billing options that the gateway supports: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54pt;margin-top:308.1pt;width:7in;height:30.3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" filled="f" stroked="f">
                <v:textbox>
                  <w:txbxContent>
                    <w:p w14:paraId="1DFEF322" w14:textId="2E1905EE" w:rsidR="009645BE" w:rsidRPr="001B0C45" w:rsidRDefault="009645BE" w:rsidP="00F327AB">
                      <w:pPr>
                        <w:jc w:val="center"/>
                        <w:rPr>
                          <w:rFonts w:ascii="Calibri" w:hAnsi="Calibri"/>
                          <w:color w:val="365F91" w:themeColor="accent1" w:themeShade="BF"/>
                          <w:sz w:val="25"/>
                          <w:szCs w:val="25"/>
                        </w:rPr>
                      </w:pPr>
                      <w:r w:rsidRPr="001B0C45">
                        <w:rPr>
                          <w:rFonts w:ascii="Calibri" w:hAnsi="Calibri"/>
                          <w:color w:val="365F91" w:themeColor="accent1" w:themeShade="BF"/>
                          <w:sz w:val="25"/>
                          <w:szCs w:val="25"/>
                        </w:rPr>
                        <w:t>Here are the three separate recurring billing options that the gateway supports: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27AB"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393" behindDoc="0" locked="0" layoutInCell="1" allowOverlap="1" wp14:anchorId="73523614" wp14:editId="6813985B">
                <wp:simplePos x="0" y="0"/>
                <wp:positionH relativeFrom="page">
                  <wp:posOffset>-50800</wp:posOffset>
                </wp:positionH>
                <wp:positionV relativeFrom="page">
                  <wp:posOffset>1209040</wp:posOffset>
                </wp:positionV>
                <wp:extent cx="7894320" cy="2458720"/>
                <wp:effectExtent l="0" t="0" r="5080" b="5080"/>
                <wp:wrapThrough wrapText="bothSides">
                  <wp:wrapPolygon edited="0">
                    <wp:start x="0" y="0"/>
                    <wp:lineTo x="0" y="21421"/>
                    <wp:lineTo x="21544" y="21421"/>
                    <wp:lineTo x="21544" y="0"/>
                    <wp:lineTo x="0" y="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4320" cy="2458720"/>
                        </a:xfrm>
                        <a:prstGeom prst="rect">
                          <a:avLst/>
                        </a:prstGeom>
                        <a:solidFill>
                          <a:srgbClr val="D6DCD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4" o:spid="_x0000_s1026" style="position:absolute;margin-left:-3.95pt;margin-top:95.2pt;width:621.6pt;height:193.6pt;z-index:251665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" fillcolor="#d6dcdf" stroked="f">
                <w10:wrap type="through" anchorx="page" anchory="page"/>
              </v:rect>
            </w:pict>
          </mc:Fallback>
        </mc:AlternateContent>
      </w:r>
      <w:r w:rsidR="00F327AB">
        <w:rPr>
          <w:rFonts w:ascii="TimesNewRomanPS-BoldMT" w:hAnsi="TimesNewRomanPS-BoldMT" w:cs="TimesNewRomanPS-BoldMT"/>
          <w:b/>
          <w:bCs/>
          <w:noProof/>
        </w:rPr>
        <w:drawing>
          <wp:anchor distT="0" distB="0" distL="114300" distR="114300" simplePos="0" relativeHeight="251722752" behindDoc="0" locked="0" layoutInCell="1" allowOverlap="1" wp14:anchorId="562C29CC" wp14:editId="52C8B9FE">
            <wp:simplePos x="0" y="0"/>
            <wp:positionH relativeFrom="page">
              <wp:posOffset>1069340</wp:posOffset>
            </wp:positionH>
            <wp:positionV relativeFrom="page">
              <wp:posOffset>1483360</wp:posOffset>
            </wp:positionV>
            <wp:extent cx="1838960" cy="1950720"/>
            <wp:effectExtent l="0" t="0" r="0" b="5080"/>
            <wp:wrapThrough wrapText="bothSides">
              <wp:wrapPolygon edited="0">
                <wp:start x="3580" y="563"/>
                <wp:lineTo x="1193" y="1969"/>
                <wp:lineTo x="597" y="2813"/>
                <wp:lineTo x="895" y="19688"/>
                <wp:lineTo x="10740" y="20813"/>
                <wp:lineTo x="14320" y="21375"/>
                <wp:lineTo x="15812" y="21375"/>
                <wp:lineTo x="19989" y="19125"/>
                <wp:lineTo x="20884" y="15188"/>
                <wp:lineTo x="20884" y="14625"/>
                <wp:lineTo x="19691" y="10125"/>
                <wp:lineTo x="19989" y="3656"/>
                <wp:lineTo x="19094" y="1969"/>
                <wp:lineTo x="16707" y="563"/>
                <wp:lineTo x="3580" y="563"/>
              </wp:wrapPolygon>
            </wp:wrapThrough>
            <wp:docPr id="3" name="Picture 3" descr="Macintosh HD:Users:lpuchalski:Desktop:cal-2-0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puchalski:Desktop:cal-2-01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98A" w:rsidRPr="00600CB0"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89" behindDoc="0" locked="0" layoutInCell="1" allowOverlap="1" wp14:anchorId="6AC1018E" wp14:editId="05A65D17">
                <wp:simplePos x="0" y="0"/>
                <wp:positionH relativeFrom="page">
                  <wp:posOffset>3271520</wp:posOffset>
                </wp:positionH>
                <wp:positionV relativeFrom="page">
                  <wp:posOffset>1737360</wp:posOffset>
                </wp:positionV>
                <wp:extent cx="3931920" cy="5689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ECFBA" w14:textId="73CEE76A" w:rsidR="009645BE" w:rsidRPr="005657FC" w:rsidRDefault="009645BE" w:rsidP="007F20C4">
                            <w:pPr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w w:val="105"/>
                                <w:sz w:val="44"/>
                                <w:szCs w:val="4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w w:val="105"/>
                                <w:sz w:val="44"/>
                                <w:szCs w:val="42"/>
                              </w:rPr>
                              <w:t>Set Date, Bill &amp; Bill Again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257.6pt;margin-top:136.8pt;width:309.6pt;height:44.8pt;z-index:2516776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" filled="f" stroked="f">
                <v:textbox>
                  <w:txbxContent>
                    <w:p w14:paraId="4EFECFBA" w14:textId="73CEE76A" w:rsidR="009645BE" w:rsidRPr="005657FC" w:rsidRDefault="009645BE" w:rsidP="007F20C4">
                      <w:pPr>
                        <w:rPr>
                          <w:rFonts w:ascii="Calibri" w:hAnsi="Calibri"/>
                          <w:b/>
                          <w:color w:val="365F91" w:themeColor="accent1" w:themeShade="BF"/>
                          <w:w w:val="105"/>
                          <w:sz w:val="44"/>
                          <w:szCs w:val="42"/>
                        </w:rPr>
                      </w:pPr>
                      <w:r>
                        <w:rPr>
                          <w:rFonts w:ascii="Calibri" w:hAnsi="Calibri"/>
                          <w:b/>
                          <w:color w:val="365F91" w:themeColor="accent1" w:themeShade="BF"/>
                          <w:w w:val="105"/>
                          <w:sz w:val="44"/>
                          <w:szCs w:val="42"/>
                        </w:rPr>
                        <w:t>Set Date, Bill &amp; Bill Again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098A"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43" behindDoc="0" locked="0" layoutInCell="1" allowOverlap="1" wp14:anchorId="56AA90A4" wp14:editId="3CF359BA">
                <wp:simplePos x="0" y="0"/>
                <wp:positionH relativeFrom="page">
                  <wp:posOffset>3291840</wp:posOffset>
                </wp:positionH>
                <wp:positionV relativeFrom="page">
                  <wp:posOffset>2286000</wp:posOffset>
                </wp:positionV>
                <wp:extent cx="3159760" cy="1239520"/>
                <wp:effectExtent l="0" t="0" r="0" b="5080"/>
                <wp:wrapThrough wrapText="bothSides">
                  <wp:wrapPolygon edited="0">
                    <wp:start x="174" y="0"/>
                    <wp:lineTo x="174" y="21246"/>
                    <wp:lineTo x="21183" y="21246"/>
                    <wp:lineTo x="21183" y="0"/>
                    <wp:lineTo x="174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21E4C45" w14:textId="60E8F8C6" w:rsidR="009645BE" w:rsidRPr="000870E4" w:rsidRDefault="009645BE" w:rsidP="008746A8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3"/>
                                <w:szCs w:val="23"/>
                              </w:rPr>
                              <w:t>Setup payment plans and subscriptions without having to collect payment information again. Simply establish a recurring billing schedule and the gateway handles the rest.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59.2pt;margin-top:180pt;width:248.8pt;height:97.6pt;z-index:2516674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" filled="f" stroked="f">
                <v:textbox>
                  <w:txbxContent>
                    <w:p w14:paraId="521E4C45" w14:textId="60E8F8C6" w:rsidR="009645BE" w:rsidRPr="000870E4" w:rsidRDefault="009645BE" w:rsidP="008746A8">
                      <w:pPr>
                        <w:rPr>
                          <w:rFonts w:ascii="Calibri" w:hAnsi="Calibri"/>
                          <w:color w:val="595959" w:themeColor="text1" w:themeTint="A6"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3"/>
                          <w:szCs w:val="23"/>
                        </w:rPr>
                        <w:t>Setup payment plans and subscriptions without having to collect payment information again. Simply establish a recurring billing schedule and the gateway handles the rest.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657FC" w:rsidRPr="00600CB0"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AFA4F3" wp14:editId="4428AF5F">
                <wp:simplePos x="0" y="0"/>
                <wp:positionH relativeFrom="page">
                  <wp:posOffset>5386070</wp:posOffset>
                </wp:positionH>
                <wp:positionV relativeFrom="page">
                  <wp:posOffset>9362440</wp:posOffset>
                </wp:positionV>
                <wp:extent cx="1817370" cy="320040"/>
                <wp:effectExtent l="0" t="0" r="0" b="101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E4BC0" w14:textId="1A38EA49" w:rsidR="009645BE" w:rsidRPr="00FE20A2" w:rsidRDefault="009645BE" w:rsidP="000A58E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E20A2">
                              <w:rPr>
                                <w:rFonts w:ascii="Calibri" w:hAnsi="Calibri" w:cs="Avenir Book"/>
                                <w:color w:val="FFFFFF" w:themeColor="background1"/>
                                <w:sz w:val="20"/>
                                <w:szCs w:val="20"/>
                              </w:rPr>
                              <w:t>©</w:t>
                            </w:r>
                            <w:r>
                              <w:rPr>
                                <w:rFonts w:ascii="Calibri" w:hAnsi="Calibri" w:cs="Avenir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3E19C5">
                              <w:rPr>
                                <w:rFonts w:ascii="Calibri" w:hAnsi="Calibri" w:cs="Avenir Book"/>
                                <w:color w:val="FFFFFF" w:themeColor="background1"/>
                                <w:sz w:val="20"/>
                                <w:szCs w:val="20"/>
                              </w:rPr>
                              <w:t>7 Cascadia Pay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424.1pt;margin-top:737.2pt;width:143.1pt;height:25.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" filled="f" stroked="f">
                <v:textbox>
                  <w:txbxContent>
                    <w:p w14:paraId="26FE4BC0" w14:textId="1A38EA49" w:rsidR="009645BE" w:rsidRPr="00FE20A2" w:rsidRDefault="009645BE" w:rsidP="000A58EE">
                      <w:pPr>
                        <w:jc w:val="right"/>
                        <w:rPr>
                          <w:rFonts w:ascii="Calibri" w:hAnsi="Calibr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FE20A2">
                        <w:rPr>
                          <w:rFonts w:ascii="Calibri" w:hAnsi="Calibri" w:cs="Avenir Book"/>
                          <w:color w:val="FFFFFF" w:themeColor="background1"/>
                          <w:sz w:val="20"/>
                          <w:szCs w:val="20"/>
                        </w:rPr>
                        <w:t>©</w:t>
                      </w:r>
                      <w:r>
                        <w:rPr>
                          <w:rFonts w:ascii="Calibri" w:hAnsi="Calibri" w:cs="Avenir Book"/>
                          <w:color w:val="FFFFFF" w:themeColor="background1"/>
                          <w:sz w:val="20"/>
                          <w:szCs w:val="20"/>
                        </w:rPr>
                        <w:t xml:space="preserve"> 201</w:t>
                      </w:r>
                      <w:r w:rsidR="003E19C5">
                        <w:rPr>
                          <w:rFonts w:ascii="Calibri" w:hAnsi="Calibri" w:cs="Avenir Book"/>
                          <w:color w:val="FFFFFF" w:themeColor="background1"/>
                          <w:sz w:val="20"/>
                          <w:szCs w:val="20"/>
                        </w:rPr>
                        <w:t>7 Cascadia Pay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7B20" w:rsidRPr="00600CB0"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17" behindDoc="0" locked="0" layoutInCell="1" allowOverlap="1" wp14:anchorId="70D6243E" wp14:editId="198B47D9">
                <wp:simplePos x="0" y="0"/>
                <wp:positionH relativeFrom="page">
                  <wp:posOffset>610870</wp:posOffset>
                </wp:positionH>
                <wp:positionV relativeFrom="page">
                  <wp:posOffset>9145906</wp:posOffset>
                </wp:positionV>
                <wp:extent cx="4123690" cy="651510"/>
                <wp:effectExtent l="0" t="0" r="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69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D741C" w14:textId="449ED8E0" w:rsidR="009645BE" w:rsidRPr="00FE20A2" w:rsidRDefault="009645BE" w:rsidP="007F20C4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E20A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Get in touch with us to learn more:</w:t>
                            </w:r>
                          </w:p>
                          <w:p w14:paraId="0D5C8AD2" w14:textId="77777777" w:rsidR="003E19C5" w:rsidRPr="00FE20A2" w:rsidRDefault="003E19C5" w:rsidP="003E19C5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760B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Direct: 1-250-642-6001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Toll Free in US and Canada: </w:t>
                            </w:r>
                            <w:r w:rsidRPr="006760B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1-866-873-083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1 Email: </w:t>
                            </w:r>
                            <w:proofErr w:type="gramStart"/>
                            <w:r w:rsidRPr="006760B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gateway@cascadi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a</w:t>
                            </w:r>
                            <w:r w:rsidRPr="006760B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pay.com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Website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: www.cascadiapay.com </w:t>
                            </w:r>
                          </w:p>
                          <w:p w14:paraId="13A77379" w14:textId="4A6B31A6" w:rsidR="009645BE" w:rsidRPr="00FE20A2" w:rsidRDefault="009645BE" w:rsidP="003E19C5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8.1pt;margin-top:720.15pt;width:324.7pt;height:51.3pt;z-index:2516705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" filled="f" stroked="f">
                <v:textbox>
                  <w:txbxContent>
                    <w:p w14:paraId="4BDD741C" w14:textId="449ED8E0" w:rsidR="009645BE" w:rsidRPr="00FE20A2" w:rsidRDefault="009645BE" w:rsidP="007F20C4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E20A2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>Get in touch with us to learn more:</w:t>
                      </w:r>
                    </w:p>
                    <w:p w14:paraId="0D5C8AD2" w14:textId="77777777" w:rsidR="003E19C5" w:rsidRPr="00FE20A2" w:rsidRDefault="003E19C5" w:rsidP="003E19C5">
                      <w:pP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760B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Direct: 1-250-642-6001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 Toll Free in US and Canada: </w:t>
                      </w:r>
                      <w:r w:rsidRPr="006760B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1-866-873-083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1 Email: </w:t>
                      </w:r>
                      <w:proofErr w:type="gramStart"/>
                      <w:r w:rsidRPr="006760B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gateway@cascadi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a</w:t>
                      </w:r>
                      <w:r w:rsidRPr="006760B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pay.com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  Website</w:t>
                      </w:r>
                      <w:proofErr w:type="gramEnd"/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: www.cascadiapay.com </w:t>
                      </w:r>
                    </w:p>
                    <w:p w14:paraId="13A77379" w14:textId="4A6B31A6" w:rsidR="009645BE" w:rsidRPr="00FE20A2" w:rsidRDefault="009645BE" w:rsidP="003E19C5">
                      <w:pP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58EE" w:rsidRPr="00600CB0"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7DF453" wp14:editId="12490DE5">
                <wp:simplePos x="0" y="0"/>
                <wp:positionH relativeFrom="page">
                  <wp:posOffset>4956810</wp:posOffset>
                </wp:positionH>
                <wp:positionV relativeFrom="page">
                  <wp:posOffset>548640</wp:posOffset>
                </wp:positionV>
                <wp:extent cx="2287270" cy="396240"/>
                <wp:effectExtent l="0" t="0" r="0" b="101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97A6A" w14:textId="03EE7983" w:rsidR="009645BE" w:rsidRPr="003E19C5" w:rsidRDefault="009645BE" w:rsidP="00A1617C">
                            <w:pPr>
                              <w:jc w:val="right"/>
                              <w:rPr>
                                <w:rFonts w:ascii="Calibri" w:hAnsi="Calibri"/>
                                <w:color w:val="1F497D" w:themeColor="text2"/>
                                <w:w w:val="105"/>
                                <w:sz w:val="28"/>
                                <w:szCs w:val="28"/>
                              </w:rPr>
                            </w:pPr>
                            <w:r w:rsidRPr="003E19C5">
                              <w:rPr>
                                <w:rFonts w:ascii="Calibri" w:hAnsi="Calibri"/>
                                <w:color w:val="1F497D" w:themeColor="text2"/>
                                <w:w w:val="105"/>
                                <w:sz w:val="28"/>
                                <w:szCs w:val="28"/>
                              </w:rPr>
                              <w:t>Recurring Billing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390.3pt;margin-top:43.2pt;width:180.1pt;height:31.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" filled="f" stroked="f">
                <v:textbox>
                  <w:txbxContent>
                    <w:p w14:paraId="18497A6A" w14:textId="03EE7983" w:rsidR="009645BE" w:rsidRPr="003E19C5" w:rsidRDefault="009645BE" w:rsidP="00A1617C">
                      <w:pPr>
                        <w:jc w:val="right"/>
                        <w:rPr>
                          <w:rFonts w:ascii="Calibri" w:hAnsi="Calibri"/>
                          <w:color w:val="1F497D" w:themeColor="text2"/>
                          <w:w w:val="105"/>
                          <w:sz w:val="28"/>
                          <w:szCs w:val="28"/>
                        </w:rPr>
                      </w:pPr>
                      <w:r w:rsidRPr="003E19C5">
                        <w:rPr>
                          <w:rFonts w:ascii="Calibri" w:hAnsi="Calibri"/>
                          <w:color w:val="1F497D" w:themeColor="text2"/>
                          <w:w w:val="105"/>
                          <w:sz w:val="28"/>
                          <w:szCs w:val="28"/>
                        </w:rPr>
                        <w:t>Recurring Billing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20A2"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18" behindDoc="0" locked="0" layoutInCell="1" allowOverlap="1" wp14:anchorId="533D7E65" wp14:editId="7D50C23A">
                <wp:simplePos x="0" y="0"/>
                <wp:positionH relativeFrom="page">
                  <wp:posOffset>-50800</wp:posOffset>
                </wp:positionH>
                <wp:positionV relativeFrom="page">
                  <wp:posOffset>8889365</wp:posOffset>
                </wp:positionV>
                <wp:extent cx="7894320" cy="1250315"/>
                <wp:effectExtent l="0" t="0" r="5080" b="0"/>
                <wp:wrapThrough wrapText="bothSides">
                  <wp:wrapPolygon edited="0">
                    <wp:start x="0" y="0"/>
                    <wp:lineTo x="0" y="21062"/>
                    <wp:lineTo x="21544" y="21062"/>
                    <wp:lineTo x="21544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4320" cy="1250315"/>
                        </a:xfrm>
                        <a:prstGeom prst="rect">
                          <a:avLst/>
                        </a:prstGeom>
                        <a:solidFill>
                          <a:srgbClr val="2A4D7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7" o:spid="_x0000_s1026" style="position:absolute;margin-left:-3.95pt;margin-top:699.95pt;width:621.6pt;height:98.45pt;z-index:2516664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" fillcolor="#2a4d79" stroked="f">
                <w10:wrap type="through" anchorx="page" anchory="page"/>
              </v:rect>
            </w:pict>
          </mc:Fallback>
        </mc:AlternateContent>
      </w:r>
      <w:bookmarkStart w:id="1" w:name="_LastPageContents"/>
      <w:r w:rsidR="00303571">
        <w:t xml:space="preserve"> </w:t>
      </w:r>
      <w:bookmarkEnd w:id="1"/>
    </w:p>
    <w:sectPr w:rsidR="003E43B9" w:rsidSect="007F20C4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2A869" w14:textId="77777777" w:rsidR="00110014" w:rsidRDefault="00110014" w:rsidP="005A7504">
      <w:r>
        <w:separator/>
      </w:r>
    </w:p>
  </w:endnote>
  <w:endnote w:type="continuationSeparator" w:id="0">
    <w:p w14:paraId="6357F434" w14:textId="77777777" w:rsidR="00110014" w:rsidRDefault="00110014" w:rsidP="005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A10D1" w14:textId="77777777" w:rsidR="00110014" w:rsidRDefault="00110014" w:rsidP="005A7504">
      <w:r>
        <w:separator/>
      </w:r>
    </w:p>
  </w:footnote>
  <w:footnote w:type="continuationSeparator" w:id="0">
    <w:p w14:paraId="15B205D4" w14:textId="77777777" w:rsidR="00110014" w:rsidRDefault="00110014" w:rsidP="005A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527"/>
    <w:multiLevelType w:val="hybridMultilevel"/>
    <w:tmpl w:val="6630C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805B7C"/>
    <w:multiLevelType w:val="hybridMultilevel"/>
    <w:tmpl w:val="DE04C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CF72AF"/>
    <w:multiLevelType w:val="hybridMultilevel"/>
    <w:tmpl w:val="FB8C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03597"/>
    <w:multiLevelType w:val="hybridMultilevel"/>
    <w:tmpl w:val="418C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A406B"/>
    <w:multiLevelType w:val="hybridMultilevel"/>
    <w:tmpl w:val="F8568D36"/>
    <w:lvl w:ilvl="0" w:tplc="EE1A12AE">
      <w:start w:val="1"/>
      <w:numFmt w:val="decimal"/>
      <w:lvlText w:val="%1."/>
      <w:lvlJc w:val="left"/>
      <w:pPr>
        <w:ind w:left="800" w:hanging="4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B51B2"/>
    <w:multiLevelType w:val="hybridMultilevel"/>
    <w:tmpl w:val="DB563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</w:docVars>
  <w:rsids>
    <w:rsidRoot w:val="007F20C4"/>
    <w:rsid w:val="000316B9"/>
    <w:rsid w:val="000870E4"/>
    <w:rsid w:val="00097B20"/>
    <w:rsid w:val="000A58EE"/>
    <w:rsid w:val="00110014"/>
    <w:rsid w:val="001B0C45"/>
    <w:rsid w:val="001F0E54"/>
    <w:rsid w:val="00303571"/>
    <w:rsid w:val="003707C4"/>
    <w:rsid w:val="003D36C2"/>
    <w:rsid w:val="003D5F1D"/>
    <w:rsid w:val="003E19C5"/>
    <w:rsid w:val="003E43B9"/>
    <w:rsid w:val="003F098A"/>
    <w:rsid w:val="00402DB2"/>
    <w:rsid w:val="00482324"/>
    <w:rsid w:val="004E3DEB"/>
    <w:rsid w:val="004E49F7"/>
    <w:rsid w:val="005657FC"/>
    <w:rsid w:val="005A7504"/>
    <w:rsid w:val="00642984"/>
    <w:rsid w:val="006E345E"/>
    <w:rsid w:val="0071611F"/>
    <w:rsid w:val="0072385B"/>
    <w:rsid w:val="00744714"/>
    <w:rsid w:val="00775055"/>
    <w:rsid w:val="007A3EE3"/>
    <w:rsid w:val="007F20C4"/>
    <w:rsid w:val="00810514"/>
    <w:rsid w:val="008570FF"/>
    <w:rsid w:val="00873DED"/>
    <w:rsid w:val="008746A8"/>
    <w:rsid w:val="00957489"/>
    <w:rsid w:val="009645BE"/>
    <w:rsid w:val="009C3048"/>
    <w:rsid w:val="00A151E2"/>
    <w:rsid w:val="00A1617C"/>
    <w:rsid w:val="00AF3708"/>
    <w:rsid w:val="00BB7341"/>
    <w:rsid w:val="00BC7F49"/>
    <w:rsid w:val="00C540E6"/>
    <w:rsid w:val="00C551B8"/>
    <w:rsid w:val="00D61876"/>
    <w:rsid w:val="00DE7F6A"/>
    <w:rsid w:val="00DF733E"/>
    <w:rsid w:val="00E524F5"/>
    <w:rsid w:val="00F327AB"/>
    <w:rsid w:val="00F54123"/>
    <w:rsid w:val="00F968F5"/>
    <w:rsid w:val="00FE20A2"/>
    <w:rsid w:val="00FE61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B2B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E4"/>
  </w:style>
  <w:style w:type="paragraph" w:styleId="Heading1">
    <w:name w:val="heading 1"/>
    <w:basedOn w:val="Normal"/>
    <w:next w:val="Normal"/>
    <w:link w:val="Heading1Char"/>
    <w:uiPriority w:val="9"/>
    <w:qFormat/>
    <w:rsid w:val="005A7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0C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A7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504"/>
  </w:style>
  <w:style w:type="paragraph" w:styleId="Footer">
    <w:name w:val="footer"/>
    <w:basedOn w:val="Normal"/>
    <w:link w:val="FooterChar"/>
    <w:uiPriority w:val="99"/>
    <w:unhideWhenUsed/>
    <w:rsid w:val="005A7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504"/>
  </w:style>
  <w:style w:type="character" w:customStyle="1" w:styleId="Heading1Char">
    <w:name w:val="Heading 1 Char"/>
    <w:basedOn w:val="DefaultParagraphFont"/>
    <w:link w:val="Heading1"/>
    <w:uiPriority w:val="9"/>
    <w:rsid w:val="005A75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E4"/>
  </w:style>
  <w:style w:type="paragraph" w:styleId="Heading1">
    <w:name w:val="heading 1"/>
    <w:basedOn w:val="Normal"/>
    <w:next w:val="Normal"/>
    <w:link w:val="Heading1Char"/>
    <w:uiPriority w:val="9"/>
    <w:qFormat/>
    <w:rsid w:val="005A7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0C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A7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504"/>
  </w:style>
  <w:style w:type="paragraph" w:styleId="Footer">
    <w:name w:val="footer"/>
    <w:basedOn w:val="Normal"/>
    <w:link w:val="FooterChar"/>
    <w:uiPriority w:val="99"/>
    <w:unhideWhenUsed/>
    <w:rsid w:val="005A7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504"/>
  </w:style>
  <w:style w:type="character" w:customStyle="1" w:styleId="Heading1Char">
    <w:name w:val="Heading 1 Char"/>
    <w:basedOn w:val="DefaultParagraphFont"/>
    <w:link w:val="Heading1"/>
    <w:uiPriority w:val="9"/>
    <w:rsid w:val="005A75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D3B49-2452-48A3-8D2B-C1AD023E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Soft</dc:creator>
  <cp:keywords/>
  <dc:description/>
  <cp:lastModifiedBy>Andrew MacKay</cp:lastModifiedBy>
  <cp:revision>5</cp:revision>
  <cp:lastPrinted>2011-11-16T17:21:00Z</cp:lastPrinted>
  <dcterms:created xsi:type="dcterms:W3CDTF">2016-06-08T17:15:00Z</dcterms:created>
  <dcterms:modified xsi:type="dcterms:W3CDTF">2017-11-22T22:54:00Z</dcterms:modified>
</cp:coreProperties>
</file>